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B2E31" w14:textId="3C501E2D" w:rsidR="009E2232" w:rsidRDefault="006722F2">
      <w:pPr>
        <w:rPr>
          <w:rFonts w:ascii="Cavolini" w:hAnsi="Cavolini" w:cs="Cavolini"/>
          <w:sz w:val="24"/>
          <w:szCs w:val="24"/>
        </w:rPr>
      </w:pPr>
      <w:r>
        <w:rPr>
          <w:rFonts w:ascii="Cavolini" w:hAnsi="Cavolini" w:cs="Cavolini"/>
          <w:sz w:val="24"/>
          <w:szCs w:val="24"/>
        </w:rPr>
        <w:t xml:space="preserve">Happy Easter! Christians around the world today will be celebrating the good news that Christ is risen – Jesus is alive! And even though we can’t be together at church, we can celebrate in our homes… remembering the story of Easter and exploring it with some crafts, colouring and online activities. </w:t>
      </w:r>
    </w:p>
    <w:p w14:paraId="534FA322" w14:textId="6364EC3C" w:rsidR="006722F2" w:rsidRPr="003614EF" w:rsidRDefault="006722F2">
      <w:pPr>
        <w:rPr>
          <w:rFonts w:ascii="Cavolini" w:hAnsi="Cavolini" w:cs="Cavolini"/>
          <w:sz w:val="24"/>
          <w:szCs w:val="24"/>
        </w:rPr>
      </w:pPr>
      <w:r w:rsidRPr="003614EF">
        <w:rPr>
          <w:rFonts w:ascii="Cavolini" w:hAnsi="Cavolini" w:cs="Cavolini"/>
          <w:noProof/>
          <w:sz w:val="24"/>
          <w:szCs w:val="24"/>
        </w:rPr>
        <mc:AlternateContent>
          <mc:Choice Requires="wps">
            <w:drawing>
              <wp:anchor distT="0" distB="0" distL="114300" distR="114300" simplePos="0" relativeHeight="251659264" behindDoc="1" locked="0" layoutInCell="1" allowOverlap="1" wp14:anchorId="6062078F" wp14:editId="0FA9E047">
                <wp:simplePos x="0" y="0"/>
                <wp:positionH relativeFrom="column">
                  <wp:posOffset>-12700</wp:posOffset>
                </wp:positionH>
                <wp:positionV relativeFrom="paragraph">
                  <wp:posOffset>101600</wp:posOffset>
                </wp:positionV>
                <wp:extent cx="2258060" cy="85407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2258060" cy="854075"/>
                        </a:xfrm>
                        <a:prstGeom prst="rect">
                          <a:avLst/>
                        </a:prstGeom>
                        <a:noFill/>
                        <a:ln>
                          <a:noFill/>
                        </a:ln>
                      </wps:spPr>
                      <wps:txbx>
                        <w:txbxContent>
                          <w:p w14:paraId="33751EE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062078F" id="_x0000_t202" coordsize="21600,21600" o:spt="202" path="m,l,21600r21600,l21600,xe">
                <v:stroke joinstyle="miter"/>
                <v:path gradientshapeok="t" o:connecttype="rect"/>
              </v:shapetype>
              <v:shape id="Text Box 3" o:spid="_x0000_s1026" type="#_x0000_t202" style="position:absolute;margin-left:-1pt;margin-top:8pt;width:177.8pt;height:67.2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" filled="f" stroked="f">
                <v:textbox style="mso-fit-shape-to-text:t">
                  <w:txbxContent>
                    <w:p w14:paraId="33751EE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Watch…</w:t>
                      </w:r>
                    </w:p>
                  </w:txbxContent>
                </v:textbox>
              </v:shape>
            </w:pict>
          </mc:Fallback>
        </mc:AlternateContent>
      </w:r>
    </w:p>
    <w:p w14:paraId="008F3D10" w14:textId="28BAC231" w:rsidR="003614EF" w:rsidRDefault="003614EF">
      <w:pPr>
        <w:rPr>
          <w:rFonts w:ascii="Cavolini" w:hAnsi="Cavolini" w:cs="Cavolini"/>
          <w:sz w:val="24"/>
          <w:szCs w:val="24"/>
        </w:rPr>
      </w:pPr>
    </w:p>
    <w:p w14:paraId="1FB8910B" w14:textId="77777777" w:rsidR="003614EF" w:rsidRPr="003614EF" w:rsidRDefault="003614EF">
      <w:pPr>
        <w:rPr>
          <w:rFonts w:ascii="Cavolini" w:hAnsi="Cavolini" w:cs="Cavolini"/>
          <w:sz w:val="24"/>
          <w:szCs w:val="24"/>
        </w:rPr>
      </w:pPr>
    </w:p>
    <w:p w14:paraId="4C8C67F6" w14:textId="53D18A7D" w:rsidR="003614EF" w:rsidRPr="00C31D43" w:rsidRDefault="003614EF" w:rsidP="003614EF">
      <w:pPr>
        <w:rPr>
          <w:rStyle w:val="Hyperlink"/>
          <w:rFonts w:ascii="Cavolini" w:hAnsi="Cavolini" w:cs="Cavolini"/>
          <w:color w:val="auto"/>
          <w:sz w:val="24"/>
          <w:szCs w:val="24"/>
          <w:u w:val="none"/>
        </w:rPr>
      </w:pPr>
      <w:r>
        <w:rPr>
          <w:rFonts w:ascii="Cavolini" w:hAnsi="Cavolini" w:cs="Cavolini"/>
          <w:sz w:val="24"/>
          <w:szCs w:val="24"/>
        </w:rPr>
        <w:t xml:space="preserve">If you haven’t watched it already from our Holy Week links, then the </w:t>
      </w:r>
      <w:r w:rsidRPr="00C31D43">
        <w:rPr>
          <w:rStyle w:val="Hyperlink"/>
          <w:rFonts w:ascii="Cavolini" w:hAnsi="Cavolini" w:cs="Cavolini"/>
          <w:color w:val="auto"/>
          <w:sz w:val="24"/>
          <w:szCs w:val="24"/>
          <w:u w:val="none"/>
        </w:rPr>
        <w:t>story of Jesus’ arrest, death… and resurrection</w:t>
      </w:r>
      <w:r>
        <w:rPr>
          <w:rStyle w:val="Hyperlink"/>
          <w:rFonts w:ascii="Cavolini" w:hAnsi="Cavolini" w:cs="Cavolini"/>
          <w:color w:val="auto"/>
          <w:sz w:val="24"/>
          <w:szCs w:val="24"/>
          <w:u w:val="none"/>
        </w:rPr>
        <w:t xml:space="preserve"> is here…</w:t>
      </w:r>
    </w:p>
    <w:p w14:paraId="417D1F6F" w14:textId="77777777" w:rsidR="003614EF" w:rsidRPr="00C31D43" w:rsidRDefault="003614EF" w:rsidP="003614EF">
      <w:pPr>
        <w:rPr>
          <w:rFonts w:ascii="Cavolini" w:hAnsi="Cavolini" w:cs="Cavolini"/>
          <w:sz w:val="24"/>
          <w:szCs w:val="24"/>
        </w:rPr>
      </w:pPr>
      <w:hyperlink r:id="rId4" w:history="1">
        <w:r w:rsidRPr="00C31D43">
          <w:rPr>
            <w:rStyle w:val="Hyperlink"/>
            <w:rFonts w:ascii="Cavolini" w:hAnsi="Cavolini" w:cs="Cavolini"/>
            <w:sz w:val="24"/>
            <w:szCs w:val="24"/>
          </w:rPr>
          <w:t>https://www.youtube.com/watch?v=HL8R158Ujp4</w:t>
        </w:r>
      </w:hyperlink>
    </w:p>
    <w:p w14:paraId="53CB8E33" w14:textId="431B12F1" w:rsidR="003614EF" w:rsidRPr="003614EF" w:rsidRDefault="003614EF">
      <w:pPr>
        <w:rPr>
          <w:rFonts w:ascii="Cavolini" w:hAnsi="Cavolini" w:cs="Cavolini"/>
          <w:sz w:val="24"/>
          <w:szCs w:val="24"/>
        </w:rPr>
      </w:pPr>
    </w:p>
    <w:p w14:paraId="2E1505D2" w14:textId="000F2AB2" w:rsidR="003614EF" w:rsidRPr="003614EF" w:rsidRDefault="003614EF">
      <w:pPr>
        <w:rPr>
          <w:rFonts w:ascii="Cavolini" w:hAnsi="Cavolini" w:cs="Cavolini"/>
          <w:sz w:val="24"/>
          <w:szCs w:val="24"/>
        </w:rPr>
      </w:pPr>
      <w:r w:rsidRPr="003614EF">
        <w:rPr>
          <w:rFonts w:ascii="Cavolini" w:hAnsi="Cavolini" w:cs="Cavolini"/>
          <w:noProof/>
          <w:sz w:val="24"/>
          <w:szCs w:val="24"/>
        </w:rPr>
        <mc:AlternateContent>
          <mc:Choice Requires="wps">
            <w:drawing>
              <wp:anchor distT="0" distB="0" distL="114300" distR="114300" simplePos="0" relativeHeight="251661312" behindDoc="1" locked="0" layoutInCell="1" allowOverlap="1" wp14:anchorId="3867AD05" wp14:editId="60E597F3">
                <wp:simplePos x="0" y="0"/>
                <wp:positionH relativeFrom="margin">
                  <wp:align>left</wp:align>
                </wp:positionH>
                <wp:positionV relativeFrom="paragraph">
                  <wp:posOffset>5715</wp:posOffset>
                </wp:positionV>
                <wp:extent cx="2258060" cy="854075"/>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2258060" cy="854075"/>
                        </a:xfrm>
                        <a:prstGeom prst="rect">
                          <a:avLst/>
                        </a:prstGeom>
                        <a:noFill/>
                        <a:ln>
                          <a:noFill/>
                        </a:ln>
                      </wps:spPr>
                      <wps:txbx>
                        <w:txbxContent>
                          <w:p w14:paraId="5D0914C1"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Enjoy…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67AD05" id="Text Box 1" o:spid="_x0000_s1027" type="#_x0000_t202" style="position:absolute;margin-left:0;margin-top:.45pt;width:177.8pt;height:67.25pt;z-index:-25165516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" filled="f" stroked="f">
                <v:textbox style="mso-fit-shape-to-text:t">
                  <w:txbxContent>
                    <w:p w14:paraId="5D0914C1"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Enjoy…</w:t>
                      </w:r>
                    </w:p>
                  </w:txbxContent>
                </v:textbox>
                <w10:wrap anchorx="margin"/>
              </v:shape>
            </w:pict>
          </mc:Fallback>
        </mc:AlternateContent>
      </w:r>
    </w:p>
    <w:p w14:paraId="79D4B9D3" w14:textId="6DFB8DB4" w:rsidR="003614EF" w:rsidRPr="003614EF" w:rsidRDefault="003614EF">
      <w:pPr>
        <w:rPr>
          <w:rFonts w:ascii="Cavolini" w:hAnsi="Cavolini" w:cs="Cavolini"/>
          <w:sz w:val="24"/>
          <w:szCs w:val="24"/>
        </w:rPr>
      </w:pPr>
    </w:p>
    <w:p w14:paraId="54BF1253" w14:textId="1A707903" w:rsidR="003614EF" w:rsidRPr="003614EF" w:rsidRDefault="003614EF">
      <w:pPr>
        <w:rPr>
          <w:rFonts w:ascii="Cavolini" w:hAnsi="Cavolini" w:cs="Cavolini"/>
          <w:sz w:val="24"/>
          <w:szCs w:val="24"/>
        </w:rPr>
      </w:pPr>
    </w:p>
    <w:p w14:paraId="63032256" w14:textId="29F3917C" w:rsidR="003614EF" w:rsidRPr="003614EF" w:rsidRDefault="003614EF" w:rsidP="003614EF">
      <w:pPr>
        <w:rPr>
          <w:rFonts w:ascii="Cavolini" w:hAnsi="Cavolini" w:cs="Cavolini"/>
          <w:sz w:val="24"/>
          <w:szCs w:val="24"/>
        </w:rPr>
      </w:pPr>
      <w:r w:rsidRPr="003614EF">
        <w:rPr>
          <w:rFonts w:ascii="Cavolini" w:hAnsi="Cavolini" w:cs="Cavolini"/>
          <w:b/>
          <w:bCs/>
          <w:sz w:val="24"/>
          <w:szCs w:val="24"/>
        </w:rPr>
        <w:t xml:space="preserve">Lots of great online resources at  </w:t>
      </w:r>
      <w:hyperlink r:id="rId5" w:history="1">
        <w:r w:rsidRPr="003614EF">
          <w:rPr>
            <w:rStyle w:val="Hyperlink"/>
            <w:rFonts w:ascii="Cavolini" w:hAnsi="Cavolini" w:cs="Cavolini"/>
            <w:sz w:val="24"/>
            <w:szCs w:val="24"/>
          </w:rPr>
          <w:t>https://www.twinkl.co.uk/go</w:t>
        </w:r>
      </w:hyperlink>
      <w:r w:rsidRPr="003614EF">
        <w:rPr>
          <w:rFonts w:ascii="Cavolini" w:hAnsi="Cavolini" w:cs="Cavolini"/>
          <w:sz w:val="24"/>
          <w:szCs w:val="24"/>
        </w:rPr>
        <w:t xml:space="preserve"> </w:t>
      </w:r>
    </w:p>
    <w:p w14:paraId="14A40CED" w14:textId="71C9659D" w:rsidR="003614EF" w:rsidRPr="003614EF" w:rsidRDefault="003614EF" w:rsidP="003614EF">
      <w:pPr>
        <w:rPr>
          <w:rFonts w:ascii="Cavolini" w:hAnsi="Cavolini" w:cs="Cavolini"/>
          <w:sz w:val="24"/>
          <w:szCs w:val="24"/>
        </w:rPr>
      </w:pPr>
      <w:proofErr w:type="gramStart"/>
      <w:r w:rsidRPr="003614EF">
        <w:rPr>
          <w:rFonts w:ascii="Cavolini" w:hAnsi="Cavolini" w:cs="Cavolini"/>
          <w:sz w:val="24"/>
          <w:szCs w:val="24"/>
        </w:rPr>
        <w:t>There’s</w:t>
      </w:r>
      <w:proofErr w:type="gramEnd"/>
      <w:r w:rsidRPr="003614EF">
        <w:rPr>
          <w:rFonts w:ascii="Cavolini" w:hAnsi="Cavolini" w:cs="Cavolini"/>
          <w:sz w:val="24"/>
          <w:szCs w:val="24"/>
        </w:rPr>
        <w:t xml:space="preserve"> </w:t>
      </w:r>
      <w:r w:rsidRPr="003614EF">
        <w:rPr>
          <w:rFonts w:ascii="Cavolini" w:hAnsi="Cavolini" w:cs="Cavolini"/>
          <w:b/>
          <w:bCs/>
          <w:sz w:val="24"/>
          <w:szCs w:val="24"/>
        </w:rPr>
        <w:t>two great e-books</w:t>
      </w:r>
      <w:r w:rsidRPr="003614EF">
        <w:rPr>
          <w:rFonts w:ascii="Cavolini" w:hAnsi="Cavolini" w:cs="Cavolini"/>
          <w:sz w:val="24"/>
          <w:szCs w:val="24"/>
        </w:rPr>
        <w:t xml:space="preserve"> to listen &amp; read along with – one of the </w:t>
      </w:r>
      <w:proofErr w:type="spellStart"/>
      <w:r w:rsidRPr="003614EF">
        <w:rPr>
          <w:rFonts w:ascii="Cavolini" w:hAnsi="Cavolini" w:cs="Cavolini"/>
          <w:sz w:val="24"/>
          <w:szCs w:val="24"/>
        </w:rPr>
        <w:t>easter</w:t>
      </w:r>
      <w:proofErr w:type="spellEnd"/>
      <w:r w:rsidRPr="003614EF">
        <w:rPr>
          <w:rFonts w:ascii="Cavolini" w:hAnsi="Cavolini" w:cs="Cavolini"/>
          <w:sz w:val="24"/>
          <w:szCs w:val="24"/>
        </w:rPr>
        <w:t xml:space="preserve"> story itself, and one called ‘The Easter Journal’, about how two children called Jaya and Ali celebrate Easter. You’ll also find an </w:t>
      </w:r>
      <w:r w:rsidRPr="003614EF">
        <w:rPr>
          <w:rFonts w:ascii="Cavolini" w:hAnsi="Cavolini" w:cs="Cavolini"/>
          <w:b/>
          <w:bCs/>
          <w:sz w:val="24"/>
          <w:szCs w:val="24"/>
        </w:rPr>
        <w:t>Easter wordsearch</w:t>
      </w:r>
      <w:r w:rsidRPr="003614EF">
        <w:rPr>
          <w:rFonts w:ascii="Cavolini" w:hAnsi="Cavolini" w:cs="Cavolini"/>
          <w:sz w:val="24"/>
          <w:szCs w:val="24"/>
        </w:rPr>
        <w:t xml:space="preserve">, and lots of </w:t>
      </w:r>
      <w:r w:rsidRPr="003614EF">
        <w:rPr>
          <w:rFonts w:ascii="Cavolini" w:hAnsi="Cavolini" w:cs="Cavolini"/>
          <w:b/>
          <w:bCs/>
          <w:sz w:val="24"/>
          <w:szCs w:val="24"/>
        </w:rPr>
        <w:t xml:space="preserve">interactive Easter activities </w:t>
      </w:r>
      <w:r w:rsidRPr="003614EF">
        <w:rPr>
          <w:rFonts w:ascii="Cavolini" w:hAnsi="Cavolini" w:cs="Cavolini"/>
          <w:sz w:val="24"/>
          <w:szCs w:val="24"/>
        </w:rPr>
        <w:t xml:space="preserve">to complete. </w:t>
      </w:r>
    </w:p>
    <w:p w14:paraId="0A493BA6" w14:textId="1936D96C" w:rsidR="003614EF" w:rsidRPr="003614EF" w:rsidRDefault="003614EF" w:rsidP="003614EF">
      <w:pPr>
        <w:rPr>
          <w:rFonts w:ascii="Cavolini" w:hAnsi="Cavolini" w:cs="Cavolini"/>
          <w:sz w:val="24"/>
          <w:szCs w:val="24"/>
        </w:rPr>
      </w:pPr>
      <w:r w:rsidRPr="003614EF">
        <w:rPr>
          <w:rFonts w:ascii="Cavolini" w:hAnsi="Cavolini" w:cs="Cavolini"/>
          <w:b/>
          <w:bCs/>
          <w:sz w:val="24"/>
          <w:szCs w:val="24"/>
        </w:rPr>
        <w:t>You will need to sign in</w:t>
      </w:r>
      <w:r w:rsidRPr="003614EF">
        <w:rPr>
          <w:rFonts w:ascii="Cavolini" w:hAnsi="Cavolini" w:cs="Cavolini"/>
          <w:sz w:val="24"/>
          <w:szCs w:val="24"/>
        </w:rPr>
        <w:t xml:space="preserve"> (top right of the page</w:t>
      </w:r>
      <w:proofErr w:type="gramStart"/>
      <w:r w:rsidRPr="003614EF">
        <w:rPr>
          <w:rFonts w:ascii="Cavolini" w:hAnsi="Cavolini" w:cs="Cavolini"/>
          <w:sz w:val="24"/>
          <w:szCs w:val="24"/>
        </w:rPr>
        <w:t xml:space="preserve">), </w:t>
      </w:r>
      <w:r w:rsidRPr="003614EF">
        <w:rPr>
          <w:rFonts w:ascii="Cavolini" w:hAnsi="Cavolini" w:cs="Cavolini"/>
          <w:b/>
          <w:bCs/>
          <w:sz w:val="24"/>
          <w:szCs w:val="24"/>
        </w:rPr>
        <w:t>and</w:t>
      </w:r>
      <w:proofErr w:type="gramEnd"/>
      <w:r w:rsidRPr="003614EF">
        <w:rPr>
          <w:rFonts w:ascii="Cavolini" w:hAnsi="Cavolini" w:cs="Cavolini"/>
          <w:b/>
          <w:bCs/>
          <w:sz w:val="24"/>
          <w:szCs w:val="24"/>
        </w:rPr>
        <w:t xml:space="preserve"> enter the code </w:t>
      </w:r>
      <w:r w:rsidRPr="003614EF">
        <w:rPr>
          <w:rFonts w:ascii="Cavolini" w:hAnsi="Cavolini" w:cs="Cavolini"/>
          <w:b/>
          <w:bCs/>
          <w:sz w:val="24"/>
          <w:szCs w:val="24"/>
        </w:rPr>
        <w:t>OR9015</w:t>
      </w:r>
      <w:r w:rsidRPr="003614EF">
        <w:rPr>
          <w:rFonts w:ascii="Cavolini" w:hAnsi="Cavolini" w:cs="Cavolini"/>
          <w:sz w:val="24"/>
          <w:szCs w:val="24"/>
        </w:rPr>
        <w:t xml:space="preserve"> when prompted. </w:t>
      </w:r>
    </w:p>
    <w:p w14:paraId="36821331" w14:textId="342D34A4" w:rsidR="003614EF" w:rsidRDefault="003614EF" w:rsidP="003614EF">
      <w:pPr>
        <w:rPr>
          <w:rFonts w:ascii="Cavolini" w:hAnsi="Cavolini" w:cs="Cavolini"/>
          <w:sz w:val="24"/>
          <w:szCs w:val="24"/>
        </w:rPr>
      </w:pPr>
      <w:r w:rsidRPr="003614EF">
        <w:rPr>
          <w:rFonts w:ascii="Cavolini" w:hAnsi="Cavolini" w:cs="Cavolini"/>
          <w:sz w:val="24"/>
          <w:szCs w:val="24"/>
        </w:rPr>
        <w:t xml:space="preserve">Hover your cursor over the ‘other resources’ tab just under the story book to explore </w:t>
      </w:r>
      <w:r w:rsidRPr="003614EF">
        <w:rPr>
          <w:rFonts w:ascii="Cavolini" w:hAnsi="Cavolini" w:cs="Cavolini"/>
          <w:sz w:val="24"/>
          <w:szCs w:val="24"/>
        </w:rPr>
        <w:t xml:space="preserve">all the other activities. </w:t>
      </w:r>
      <w:r w:rsidRPr="003614EF">
        <w:rPr>
          <w:rFonts w:ascii="Cavolini" w:hAnsi="Cavolini" w:cs="Cavolini"/>
          <w:sz w:val="24"/>
          <w:szCs w:val="24"/>
        </w:rPr>
        <w:t xml:space="preserve"> </w:t>
      </w:r>
    </w:p>
    <w:p w14:paraId="454934F2" w14:textId="2480F8B0" w:rsidR="003614EF" w:rsidRDefault="003614EF" w:rsidP="003614EF">
      <w:pPr>
        <w:rPr>
          <w:rFonts w:ascii="Cavolini" w:hAnsi="Cavolini" w:cs="Cavolini"/>
          <w:sz w:val="24"/>
          <w:szCs w:val="24"/>
        </w:rPr>
      </w:pPr>
    </w:p>
    <w:p w14:paraId="02D14A70" w14:textId="63F5AF9E" w:rsidR="003614EF" w:rsidRPr="003614EF" w:rsidRDefault="003614EF" w:rsidP="003614EF">
      <w:pPr>
        <w:rPr>
          <w:rFonts w:ascii="Cavolini" w:hAnsi="Cavolini" w:cs="Cavolini"/>
          <w:sz w:val="24"/>
          <w:szCs w:val="24"/>
        </w:rPr>
      </w:pPr>
      <w:r>
        <w:rPr>
          <w:noProof/>
        </w:rPr>
        <mc:AlternateContent>
          <mc:Choice Requires="wps">
            <w:drawing>
              <wp:anchor distT="0" distB="0" distL="114300" distR="114300" simplePos="0" relativeHeight="251665408" behindDoc="1" locked="0" layoutInCell="1" allowOverlap="1" wp14:anchorId="635F294C" wp14:editId="54C02DD6">
                <wp:simplePos x="0" y="0"/>
                <wp:positionH relativeFrom="column">
                  <wp:posOffset>0</wp:posOffset>
                </wp:positionH>
                <wp:positionV relativeFrom="paragraph">
                  <wp:posOffset>-635</wp:posOffset>
                </wp:positionV>
                <wp:extent cx="1828800" cy="1828800"/>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2215DA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Make…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5F294C" id="Text Box 5" o:spid="_x0000_s1028" type="#_x0000_t202" style="position:absolute;margin-left:0;margin-top:-.05pt;width:2in;height:2in;z-index:-2516510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" filled="f" stroked="f">
                <v:textbox style="mso-fit-shape-to-text:t">
                  <w:txbxContent>
                    <w:p w14:paraId="32215DA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Make…</w:t>
                      </w:r>
                    </w:p>
                  </w:txbxContent>
                </v:textbox>
              </v:shape>
            </w:pict>
          </mc:Fallback>
        </mc:AlternateContent>
      </w:r>
    </w:p>
    <w:p w14:paraId="00B28E48" w14:textId="739D625B" w:rsidR="003614EF" w:rsidRDefault="003614EF">
      <w:pPr>
        <w:rPr>
          <w:rFonts w:ascii="Cavolini" w:hAnsi="Cavolini" w:cs="Cavolini"/>
          <w:sz w:val="24"/>
          <w:szCs w:val="24"/>
        </w:rPr>
      </w:pPr>
    </w:p>
    <w:p w14:paraId="4F9A18C0" w14:textId="68A27BF0" w:rsidR="00583A7B" w:rsidRDefault="00583A7B" w:rsidP="00583A7B">
      <w:pPr>
        <w:rPr>
          <w:rFonts w:ascii="Cavolini" w:hAnsi="Cavolini" w:cs="Cavolini"/>
          <w:sz w:val="24"/>
          <w:szCs w:val="24"/>
        </w:rPr>
      </w:pPr>
      <w:r w:rsidRPr="00583A7B">
        <w:rPr>
          <w:rFonts w:ascii="Cavolini" w:hAnsi="Cavolini" w:cs="Cavolini"/>
          <w:sz w:val="24"/>
          <w:szCs w:val="24"/>
        </w:rPr>
        <w:t>If you</w:t>
      </w:r>
      <w:r>
        <w:rPr>
          <w:rFonts w:ascii="Cavolini" w:hAnsi="Cavolini" w:cs="Cavolini"/>
          <w:sz w:val="24"/>
          <w:szCs w:val="24"/>
        </w:rPr>
        <w:t xml:space="preserve"> haven’t joined in already, then there’s till time to make </w:t>
      </w:r>
      <w:r w:rsidRPr="00583A7B">
        <w:rPr>
          <w:rFonts w:ascii="Cavolini" w:hAnsi="Cavolini" w:cs="Cavolini"/>
          <w:b/>
          <w:bCs/>
          <w:sz w:val="24"/>
          <w:szCs w:val="24"/>
        </w:rPr>
        <w:t>an</w:t>
      </w:r>
      <w:r>
        <w:rPr>
          <w:rFonts w:ascii="Cavolini" w:hAnsi="Cavolini" w:cs="Cavolini"/>
          <w:b/>
          <w:bCs/>
          <w:sz w:val="24"/>
          <w:szCs w:val="24"/>
        </w:rPr>
        <w:t xml:space="preserve"> </w:t>
      </w:r>
      <w:r w:rsidRPr="00C31D43">
        <w:rPr>
          <w:rFonts w:ascii="Cavolini" w:hAnsi="Cavolini" w:cs="Cavolini"/>
          <w:b/>
          <w:bCs/>
          <w:sz w:val="24"/>
          <w:szCs w:val="24"/>
        </w:rPr>
        <w:t>Easter Garden!</w:t>
      </w:r>
      <w:r w:rsidRPr="00C31D43">
        <w:rPr>
          <w:rFonts w:ascii="Cavolini" w:hAnsi="Cavolini" w:cs="Cavolini"/>
          <w:sz w:val="24"/>
          <w:szCs w:val="24"/>
        </w:rPr>
        <w:t xml:space="preserve"> </w:t>
      </w:r>
      <w:r>
        <w:rPr>
          <w:rFonts w:ascii="Cavolini" w:hAnsi="Cavolini" w:cs="Cavolini"/>
          <w:sz w:val="24"/>
          <w:szCs w:val="24"/>
        </w:rPr>
        <w:t xml:space="preserve">You can go traditional </w:t>
      </w:r>
      <w:r w:rsidRPr="00C31D43">
        <w:rPr>
          <w:rFonts w:ascii="Cavolini" w:hAnsi="Cavolini" w:cs="Cavolini"/>
          <w:sz w:val="24"/>
          <w:szCs w:val="24"/>
        </w:rPr>
        <w:t>(see the instructions at the end</w:t>
      </w:r>
      <w:proofErr w:type="gramStart"/>
      <w:r w:rsidRPr="00C31D43">
        <w:rPr>
          <w:rFonts w:ascii="Cavolini" w:hAnsi="Cavolini" w:cs="Cavolini"/>
          <w:sz w:val="24"/>
          <w:szCs w:val="24"/>
        </w:rPr>
        <w:t>),</w:t>
      </w:r>
      <w:r>
        <w:rPr>
          <w:rFonts w:ascii="Cavolini" w:hAnsi="Cavolini" w:cs="Cavolini"/>
          <w:sz w:val="24"/>
          <w:szCs w:val="24"/>
        </w:rPr>
        <w:t xml:space="preserve"> or</w:t>
      </w:r>
      <w:proofErr w:type="gramEnd"/>
      <w:r>
        <w:rPr>
          <w:rFonts w:ascii="Cavolini" w:hAnsi="Cavolini" w:cs="Cavolini"/>
          <w:sz w:val="24"/>
          <w:szCs w:val="24"/>
        </w:rPr>
        <w:t xml:space="preserve"> get creative and just use what resources you’ve got around the house. Make it as colourful as possible – to show the joy of Easter – and don’t forget to </w:t>
      </w:r>
      <w:r w:rsidRPr="00C31D43">
        <w:rPr>
          <w:rFonts w:ascii="Cavolini" w:hAnsi="Cavolini" w:cs="Cavolini"/>
          <w:sz w:val="24"/>
          <w:szCs w:val="24"/>
        </w:rPr>
        <w:t>post</w:t>
      </w:r>
      <w:r>
        <w:rPr>
          <w:rFonts w:ascii="Cavolini" w:hAnsi="Cavolini" w:cs="Cavolini"/>
          <w:sz w:val="24"/>
          <w:szCs w:val="24"/>
        </w:rPr>
        <w:t xml:space="preserve">/ send </w:t>
      </w:r>
      <w:r w:rsidRPr="00C31D43">
        <w:rPr>
          <w:rFonts w:ascii="Cavolini" w:hAnsi="Cavolini" w:cs="Cavolini"/>
          <w:sz w:val="24"/>
          <w:szCs w:val="24"/>
        </w:rPr>
        <w:t xml:space="preserve">photos of your </w:t>
      </w:r>
      <w:r w:rsidRPr="00C31D43">
        <w:rPr>
          <w:rFonts w:ascii="Cavolini" w:hAnsi="Cavolini" w:cs="Cavolini"/>
          <w:sz w:val="24"/>
          <w:szCs w:val="24"/>
        </w:rPr>
        <w:lastRenderedPageBreak/>
        <w:t>completed garden on the St. Margaret’s Facebook page… There will be prizes (we're not sure what or when you'll get them yet!) for some 'winners</w:t>
      </w:r>
      <w:r>
        <w:rPr>
          <w:rFonts w:ascii="Cavolini" w:hAnsi="Cavolini" w:cs="Cavolini"/>
          <w:sz w:val="24"/>
          <w:szCs w:val="24"/>
        </w:rPr>
        <w:t xml:space="preserve">’! </w:t>
      </w:r>
    </w:p>
    <w:p w14:paraId="3C798CFD" w14:textId="2EC4CF09" w:rsidR="00EC2B0E" w:rsidRDefault="00EC2B0E" w:rsidP="00583A7B">
      <w:pPr>
        <w:rPr>
          <w:rFonts w:ascii="Cavolini" w:hAnsi="Cavolini" w:cs="Cavolini"/>
          <w:sz w:val="24"/>
          <w:szCs w:val="24"/>
        </w:rPr>
      </w:pPr>
      <w:r>
        <w:rPr>
          <w:noProof/>
        </w:rPr>
        <w:drawing>
          <wp:anchor distT="0" distB="0" distL="114300" distR="114300" simplePos="0" relativeHeight="251667456" behindDoc="0" locked="0" layoutInCell="1" allowOverlap="1" wp14:anchorId="5637E6EE" wp14:editId="12EAFA6F">
            <wp:simplePos x="0" y="0"/>
            <wp:positionH relativeFrom="margin">
              <wp:posOffset>-304800</wp:posOffset>
            </wp:positionH>
            <wp:positionV relativeFrom="paragraph">
              <wp:posOffset>318135</wp:posOffset>
            </wp:positionV>
            <wp:extent cx="1327785" cy="1758950"/>
            <wp:effectExtent l="0" t="0" r="5715" b="0"/>
            <wp:wrapSquare wrapText="bothSides"/>
            <wp:docPr id="6" name="Picture 6" descr="Watercolor Easter Cross Craft Ste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color Easter Cross Craft Step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7785" cy="1758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246D6D" w14:textId="7D006190" w:rsidR="00B81967" w:rsidRDefault="00B81967" w:rsidP="00B81967">
      <w:pPr>
        <w:rPr>
          <w:rFonts w:ascii="Cavolini" w:hAnsi="Cavolini" w:cs="Cavolini"/>
          <w:sz w:val="24"/>
          <w:szCs w:val="24"/>
        </w:rPr>
      </w:pPr>
      <w:r w:rsidRPr="00702A01">
        <w:rPr>
          <w:rFonts w:ascii="Cavolini" w:hAnsi="Cavolini" w:cs="Cavolini"/>
          <w:b/>
          <w:bCs/>
          <w:sz w:val="24"/>
          <w:szCs w:val="24"/>
        </w:rPr>
        <w:t>A c</w:t>
      </w:r>
      <w:r>
        <w:rPr>
          <w:rFonts w:ascii="Cavolini" w:hAnsi="Cavolini" w:cs="Cavolini"/>
          <w:b/>
          <w:bCs/>
          <w:sz w:val="24"/>
          <w:szCs w:val="24"/>
        </w:rPr>
        <w:t>o</w:t>
      </w:r>
      <w:r w:rsidRPr="00702A01">
        <w:rPr>
          <w:rFonts w:ascii="Cavolini" w:hAnsi="Cavolini" w:cs="Cavolini"/>
          <w:b/>
          <w:bCs/>
          <w:sz w:val="24"/>
          <w:szCs w:val="24"/>
        </w:rPr>
        <w:t>lourful Easter cross…</w:t>
      </w:r>
      <w:r>
        <w:rPr>
          <w:rFonts w:ascii="Cavolini" w:hAnsi="Cavolini" w:cs="Cavolini"/>
          <w:sz w:val="24"/>
          <w:szCs w:val="24"/>
        </w:rPr>
        <w:t xml:space="preserve"> this one uses masking tape and water </w:t>
      </w:r>
      <w:proofErr w:type="gramStart"/>
      <w:r>
        <w:rPr>
          <w:rFonts w:ascii="Cavolini" w:hAnsi="Cavolini" w:cs="Cavolini"/>
          <w:sz w:val="24"/>
          <w:szCs w:val="24"/>
        </w:rPr>
        <w:t>colours, but</w:t>
      </w:r>
      <w:proofErr w:type="gramEnd"/>
      <w:r>
        <w:rPr>
          <w:rFonts w:ascii="Cavolini" w:hAnsi="Cavolini" w:cs="Cavolini"/>
          <w:sz w:val="24"/>
          <w:szCs w:val="24"/>
        </w:rPr>
        <w:t xml:space="preserve"> see what you’ve got around the house and adapt it!  </w:t>
      </w:r>
      <w:hyperlink r:id="rId7" w:history="1">
        <w:r w:rsidRPr="001932C1">
          <w:rPr>
            <w:rStyle w:val="Hyperlink"/>
            <w:rFonts w:ascii="Cavolini" w:hAnsi="Cavolini" w:cs="Cavolini"/>
            <w:sz w:val="24"/>
            <w:szCs w:val="24"/>
          </w:rPr>
          <w:t>http://www.applesandabcs.com/2012/03/easter-cross.html</w:t>
        </w:r>
      </w:hyperlink>
    </w:p>
    <w:p w14:paraId="12ABC335" w14:textId="77777777" w:rsidR="00EC2B0E" w:rsidRDefault="00EC2B0E" w:rsidP="00B81967">
      <w:pPr>
        <w:rPr>
          <w:rFonts w:ascii="Cavolini" w:hAnsi="Cavolini" w:cs="Cavolini"/>
          <w:sz w:val="24"/>
          <w:szCs w:val="24"/>
        </w:rPr>
      </w:pPr>
    </w:p>
    <w:p w14:paraId="009DDAEA" w14:textId="2286D1CE" w:rsidR="00B81967" w:rsidRDefault="00B81967" w:rsidP="00583A7B">
      <w:pPr>
        <w:rPr>
          <w:rFonts w:ascii="Cavolini" w:hAnsi="Cavolini" w:cs="Cavolini"/>
          <w:sz w:val="24"/>
          <w:szCs w:val="24"/>
        </w:rPr>
      </w:pPr>
    </w:p>
    <w:p w14:paraId="5F613BE3" w14:textId="648C73B4" w:rsidR="00583A7B" w:rsidRPr="00583A7B" w:rsidRDefault="00B81967" w:rsidP="00583A7B">
      <w:pPr>
        <w:rPr>
          <w:rFonts w:ascii="Cavolini" w:hAnsi="Cavolini" w:cs="Cavolini"/>
          <w:b/>
          <w:bCs/>
          <w:sz w:val="24"/>
          <w:szCs w:val="24"/>
        </w:rPr>
      </w:pPr>
      <w:r>
        <w:rPr>
          <w:noProof/>
        </w:rPr>
        <w:drawing>
          <wp:anchor distT="0" distB="0" distL="114300" distR="114300" simplePos="0" relativeHeight="251666432" behindDoc="0" locked="0" layoutInCell="1" allowOverlap="1" wp14:anchorId="3B1F7BF9" wp14:editId="7ABEDDD3">
            <wp:simplePos x="0" y="0"/>
            <wp:positionH relativeFrom="column">
              <wp:posOffset>-381000</wp:posOffset>
            </wp:positionH>
            <wp:positionV relativeFrom="paragraph">
              <wp:posOffset>139700</wp:posOffset>
            </wp:positionV>
            <wp:extent cx="2235200" cy="2032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17062" t="5232" r="37624" b="63876"/>
                    <a:stretch/>
                  </pic:blipFill>
                  <pic:spPr bwMode="auto">
                    <a:xfrm>
                      <a:off x="0" y="0"/>
                      <a:ext cx="2235200" cy="2032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6F738B" w14:textId="768E2A4A" w:rsidR="003614EF" w:rsidRDefault="00B81967">
      <w:pPr>
        <w:rPr>
          <w:rFonts w:ascii="Cavolini" w:hAnsi="Cavolini" w:cs="Cavolini"/>
          <w:sz w:val="24"/>
          <w:szCs w:val="24"/>
        </w:rPr>
      </w:pPr>
      <w:r>
        <w:rPr>
          <w:rFonts w:ascii="Cavolini" w:hAnsi="Cavolini" w:cs="Cavolini"/>
          <w:b/>
          <w:bCs/>
          <w:sz w:val="24"/>
          <w:szCs w:val="24"/>
        </w:rPr>
        <w:t>A handprint resurrection scene</w:t>
      </w:r>
      <w:r>
        <w:rPr>
          <w:rFonts w:ascii="Cavolini" w:hAnsi="Cavolini" w:cs="Cavolini"/>
          <w:b/>
          <w:bCs/>
          <w:sz w:val="24"/>
          <w:szCs w:val="24"/>
        </w:rPr>
        <w:t xml:space="preserve">… </w:t>
      </w:r>
      <w:r>
        <w:rPr>
          <w:rFonts w:ascii="Cavolini" w:hAnsi="Cavolini" w:cs="Cavolini"/>
          <w:sz w:val="24"/>
          <w:szCs w:val="24"/>
        </w:rPr>
        <w:t xml:space="preserve">it might be on a paper </w:t>
      </w:r>
      <w:proofErr w:type="gramStart"/>
      <w:r>
        <w:rPr>
          <w:rFonts w:ascii="Cavolini" w:hAnsi="Cavolini" w:cs="Cavolini"/>
          <w:sz w:val="24"/>
          <w:szCs w:val="24"/>
        </w:rPr>
        <w:t>plate</w:t>
      </w:r>
      <w:proofErr w:type="gramEnd"/>
      <w:r>
        <w:rPr>
          <w:rFonts w:ascii="Cavolini" w:hAnsi="Cavolini" w:cs="Cavolini"/>
          <w:sz w:val="24"/>
          <w:szCs w:val="24"/>
        </w:rPr>
        <w:t xml:space="preserve"> but it doesn’t have to be! Get out your coloured pens, paper, card, paint… whatever you’ve got!</w:t>
      </w:r>
    </w:p>
    <w:p w14:paraId="46F959E9" w14:textId="66FB2851" w:rsidR="00B81967" w:rsidRDefault="00B81967">
      <w:pPr>
        <w:rPr>
          <w:rFonts w:ascii="Cavolini" w:hAnsi="Cavolini" w:cs="Cavolini"/>
          <w:sz w:val="24"/>
          <w:szCs w:val="24"/>
        </w:rPr>
      </w:pPr>
    </w:p>
    <w:p w14:paraId="4C46A21D" w14:textId="328DCC75" w:rsidR="00B81967" w:rsidRDefault="00EC2B0E" w:rsidP="00EC2B0E">
      <w:pPr>
        <w:tabs>
          <w:tab w:val="left" w:pos="900"/>
        </w:tabs>
        <w:rPr>
          <w:rFonts w:ascii="Cavolini" w:hAnsi="Cavolini" w:cs="Cavolini"/>
          <w:sz w:val="24"/>
          <w:szCs w:val="24"/>
        </w:rPr>
      </w:pPr>
      <w:r>
        <w:rPr>
          <w:rFonts w:ascii="Cavolini" w:hAnsi="Cavolini" w:cs="Cavolini"/>
          <w:sz w:val="24"/>
          <w:szCs w:val="24"/>
        </w:rPr>
        <w:tab/>
      </w:r>
    </w:p>
    <w:p w14:paraId="04E966D2" w14:textId="77777777" w:rsidR="00EC2B0E" w:rsidRDefault="00EC2B0E" w:rsidP="00EC2B0E">
      <w:pPr>
        <w:tabs>
          <w:tab w:val="left" w:pos="900"/>
        </w:tabs>
        <w:rPr>
          <w:rFonts w:ascii="Cavolini" w:hAnsi="Cavolini" w:cs="Cavolini"/>
          <w:sz w:val="24"/>
          <w:szCs w:val="24"/>
        </w:rPr>
      </w:pPr>
    </w:p>
    <w:p w14:paraId="6DBFAE6E" w14:textId="135FE614" w:rsidR="00B81967" w:rsidRDefault="00EC2B0E">
      <w:pPr>
        <w:rPr>
          <w:rFonts w:ascii="Cavolini" w:hAnsi="Cavolini" w:cs="Cavolini"/>
          <w:b/>
          <w:bCs/>
          <w:sz w:val="24"/>
          <w:szCs w:val="24"/>
        </w:rPr>
      </w:pPr>
      <w:r>
        <w:rPr>
          <w:noProof/>
        </w:rPr>
        <w:drawing>
          <wp:anchor distT="0" distB="0" distL="114300" distR="114300" simplePos="0" relativeHeight="251668480" behindDoc="0" locked="0" layoutInCell="1" allowOverlap="1" wp14:anchorId="1B354C2C" wp14:editId="1556DD75">
            <wp:simplePos x="0" y="0"/>
            <wp:positionH relativeFrom="column">
              <wp:posOffset>-444500</wp:posOffset>
            </wp:positionH>
            <wp:positionV relativeFrom="paragraph">
              <wp:posOffset>319405</wp:posOffset>
            </wp:positionV>
            <wp:extent cx="2647950" cy="2009232"/>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t="8437" b="46035"/>
                    <a:stretch/>
                  </pic:blipFill>
                  <pic:spPr bwMode="auto">
                    <a:xfrm>
                      <a:off x="0" y="0"/>
                      <a:ext cx="2647950" cy="2009232"/>
                    </a:xfrm>
                    <a:prstGeom prst="rect">
                      <a:avLst/>
                    </a:prstGeom>
                    <a:noFill/>
                    <a:ln>
                      <a:noFill/>
                    </a:ln>
                    <a:extLst>
                      <a:ext uri="{53640926-AAD7-44D8-BBD7-CCE9431645EC}">
                        <a14:shadowObscured xmlns:a14="http://schemas.microsoft.com/office/drawing/2010/main"/>
                      </a:ext>
                    </a:extLst>
                  </pic:spPr>
                </pic:pic>
              </a:graphicData>
            </a:graphic>
          </wp:anchor>
        </w:drawing>
      </w:r>
    </w:p>
    <w:p w14:paraId="2FF13D28" w14:textId="0F096D0E" w:rsidR="003614EF" w:rsidRDefault="00B81967">
      <w:pPr>
        <w:rPr>
          <w:rFonts w:ascii="Cavolini" w:hAnsi="Cavolini" w:cs="Cavolini"/>
          <w:sz w:val="24"/>
          <w:szCs w:val="24"/>
        </w:rPr>
      </w:pPr>
      <w:r>
        <w:rPr>
          <w:rFonts w:ascii="Cavolini" w:hAnsi="Cavolini" w:cs="Cavolini"/>
          <w:b/>
          <w:bCs/>
          <w:sz w:val="24"/>
          <w:szCs w:val="24"/>
        </w:rPr>
        <w:t xml:space="preserve"> </w:t>
      </w:r>
      <w:r w:rsidR="00702A01">
        <w:rPr>
          <w:rFonts w:ascii="Cavolini" w:hAnsi="Cavolini" w:cs="Cavolini"/>
          <w:b/>
          <w:bCs/>
          <w:sz w:val="24"/>
          <w:szCs w:val="24"/>
        </w:rPr>
        <w:t xml:space="preserve">A resurrection set… </w:t>
      </w:r>
      <w:r w:rsidR="00702A01">
        <w:rPr>
          <w:rFonts w:ascii="Cavolini" w:hAnsi="Cavolini" w:cs="Cavolini"/>
          <w:sz w:val="24"/>
          <w:szCs w:val="24"/>
        </w:rPr>
        <w:t xml:space="preserve">who knew there’d be a use for all those empty toilet roll tubes! Once you’ve clicked the link, scroll right to the bottom to subscribe (it’s free) and access the resource. </w:t>
      </w:r>
      <w:proofErr w:type="spellStart"/>
      <w:r w:rsidR="00702A01">
        <w:rPr>
          <w:rFonts w:ascii="Cavolini" w:hAnsi="Cavolini" w:cs="Cavolini"/>
          <w:sz w:val="24"/>
          <w:szCs w:val="24"/>
        </w:rPr>
        <w:t>Unsubcribe</w:t>
      </w:r>
      <w:proofErr w:type="spellEnd"/>
      <w:r w:rsidR="00702A01">
        <w:rPr>
          <w:rFonts w:ascii="Cavolini" w:hAnsi="Cavolini" w:cs="Cavolini"/>
          <w:sz w:val="24"/>
          <w:szCs w:val="24"/>
        </w:rPr>
        <w:t xml:space="preserve"> at your leisure!</w:t>
      </w:r>
      <w:r w:rsidR="00EC2B0E">
        <w:rPr>
          <w:rFonts w:ascii="Cavolini" w:hAnsi="Cavolini" w:cs="Cavolini"/>
          <w:sz w:val="24"/>
          <w:szCs w:val="24"/>
        </w:rPr>
        <w:t xml:space="preserve"> </w:t>
      </w:r>
      <w:hyperlink r:id="rId10" w:history="1">
        <w:r w:rsidR="00EC2B0E" w:rsidRPr="001932C1">
          <w:rPr>
            <w:rStyle w:val="Hyperlink"/>
            <w:rFonts w:ascii="Cavolini" w:hAnsi="Cavolini" w:cs="Cavolini"/>
            <w:sz w:val="24"/>
            <w:szCs w:val="24"/>
          </w:rPr>
          <w:t>https://www.catholicicing.com/religious-easter-craft-for-kids-make/</w:t>
        </w:r>
      </w:hyperlink>
    </w:p>
    <w:p w14:paraId="7E80EAAA" w14:textId="77A9709C" w:rsidR="003614EF" w:rsidRDefault="003614EF">
      <w:pPr>
        <w:rPr>
          <w:rFonts w:ascii="Cavolini" w:hAnsi="Cavolini" w:cs="Cavolini"/>
          <w:sz w:val="24"/>
          <w:szCs w:val="24"/>
        </w:rPr>
      </w:pPr>
    </w:p>
    <w:p w14:paraId="3A5213E9" w14:textId="79D29DD8" w:rsidR="00EC2B0E" w:rsidRDefault="00EC2B0E">
      <w:pPr>
        <w:rPr>
          <w:rFonts w:ascii="Cavolini" w:hAnsi="Cavolini" w:cs="Cavolini"/>
          <w:sz w:val="24"/>
          <w:szCs w:val="24"/>
        </w:rPr>
      </w:pPr>
    </w:p>
    <w:p w14:paraId="1FFE5D42" w14:textId="77777777" w:rsidR="00EC2B0E" w:rsidRDefault="00EC2B0E">
      <w:pPr>
        <w:rPr>
          <w:rFonts w:ascii="Cavolini" w:hAnsi="Cavolini" w:cs="Cavolini"/>
          <w:sz w:val="24"/>
          <w:szCs w:val="24"/>
        </w:rPr>
      </w:pPr>
    </w:p>
    <w:p w14:paraId="166E32A4" w14:textId="54C401AB" w:rsidR="003614EF" w:rsidRDefault="003614EF">
      <w:pPr>
        <w:rPr>
          <w:rFonts w:ascii="Cavolini" w:hAnsi="Cavolini" w:cs="Cavolini"/>
          <w:sz w:val="24"/>
          <w:szCs w:val="24"/>
        </w:rPr>
      </w:pPr>
      <w:r>
        <w:rPr>
          <w:noProof/>
        </w:rPr>
        <w:lastRenderedPageBreak/>
        <mc:AlternateContent>
          <mc:Choice Requires="wps">
            <w:drawing>
              <wp:anchor distT="0" distB="0" distL="114300" distR="114300" simplePos="0" relativeHeight="251663360" behindDoc="1" locked="0" layoutInCell="1" allowOverlap="1" wp14:anchorId="3C2EE9D5" wp14:editId="2A1A6BB1">
                <wp:simplePos x="0" y="0"/>
                <wp:positionH relativeFrom="column">
                  <wp:posOffset>-88900</wp:posOffset>
                </wp:positionH>
                <wp:positionV relativeFrom="paragraph">
                  <wp:posOffset>94615</wp:posOffset>
                </wp:positionV>
                <wp:extent cx="2254250" cy="85407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2254250" cy="854075"/>
                        </a:xfrm>
                        <a:prstGeom prst="rect">
                          <a:avLst/>
                        </a:prstGeom>
                        <a:noFill/>
                        <a:ln>
                          <a:noFill/>
                        </a:ln>
                      </wps:spPr>
                      <wps:txbx>
                        <w:txbxContent>
                          <w:p w14:paraId="7EDEF9B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Colour…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2EE9D5" id="Text Box 4" o:spid="_x0000_s1029" type="#_x0000_t202" style="position:absolute;margin-left:-7pt;margin-top:7.45pt;width:177.5pt;height:67.25pt;z-index:-2516531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" filled="f" stroked="f">
                <v:textbox style="mso-fit-shape-to-text:t">
                  <w:txbxContent>
                    <w:p w14:paraId="7EDEF9B4" w14:textId="77777777" w:rsidR="003614EF" w:rsidRPr="00E31275" w:rsidRDefault="003614EF" w:rsidP="003614EF">
                      <w:pPr>
                        <w:jc w:val="center"/>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31275">
                        <w:rPr>
                          <w:rFonts w:ascii="Cavolini" w:hAnsi="Cavolini" w:cs="Cavolini"/>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Colour…</w:t>
                      </w:r>
                    </w:p>
                  </w:txbxContent>
                </v:textbox>
              </v:shape>
            </w:pict>
          </mc:Fallback>
        </mc:AlternateContent>
      </w:r>
    </w:p>
    <w:p w14:paraId="48D49241" w14:textId="60AE12BA" w:rsidR="003614EF" w:rsidRDefault="003614EF">
      <w:pPr>
        <w:rPr>
          <w:rFonts w:ascii="Cavolini" w:hAnsi="Cavolini" w:cs="Cavolini"/>
          <w:sz w:val="24"/>
          <w:szCs w:val="24"/>
        </w:rPr>
      </w:pPr>
    </w:p>
    <w:p w14:paraId="1C36701F" w14:textId="77777777" w:rsidR="00EC2B0E" w:rsidRDefault="00EC2B0E" w:rsidP="003614EF">
      <w:pPr>
        <w:rPr>
          <w:rFonts w:ascii="Cavolini" w:hAnsi="Cavolini" w:cs="Cavolini"/>
          <w:sz w:val="24"/>
          <w:szCs w:val="24"/>
        </w:rPr>
      </w:pPr>
    </w:p>
    <w:p w14:paraId="13940FDB" w14:textId="7C4C7521" w:rsidR="003614EF" w:rsidRDefault="003614EF" w:rsidP="003614EF">
      <w:pPr>
        <w:rPr>
          <w:rFonts w:ascii="Cavolini" w:hAnsi="Cavolini" w:cs="Cavolini"/>
          <w:sz w:val="24"/>
          <w:szCs w:val="24"/>
        </w:rPr>
      </w:pPr>
      <w:r>
        <w:rPr>
          <w:rFonts w:ascii="Cavolini" w:hAnsi="Cavolini" w:cs="Cavolini"/>
          <w:sz w:val="24"/>
          <w:szCs w:val="24"/>
        </w:rPr>
        <w:t xml:space="preserve">If you have a printer, then why not choose one of these great Easter colouring pages, colour it and then stick it in your window so everyone walking past can see it? </w:t>
      </w:r>
    </w:p>
    <w:p w14:paraId="38AA6DEE" w14:textId="6F7815EC" w:rsidR="003614EF" w:rsidRPr="003614EF" w:rsidRDefault="003614EF" w:rsidP="003614EF">
      <w:pPr>
        <w:rPr>
          <w:rFonts w:ascii="Cavolini" w:hAnsi="Cavolini" w:cs="Cavolini"/>
          <w:sz w:val="24"/>
          <w:szCs w:val="24"/>
        </w:rPr>
      </w:pPr>
      <w:r w:rsidRPr="00EC2B0E">
        <w:rPr>
          <w:rFonts w:ascii="Cavolini" w:hAnsi="Cavolini" w:cs="Cavolini"/>
          <w:b/>
          <w:bCs/>
          <w:sz w:val="24"/>
          <w:szCs w:val="24"/>
        </w:rPr>
        <w:t>Easter Doodle</w:t>
      </w:r>
      <w:r w:rsidRPr="003614EF">
        <w:rPr>
          <w:rFonts w:ascii="Cavolini" w:hAnsi="Cavolini" w:cs="Cavolini"/>
          <w:sz w:val="24"/>
          <w:szCs w:val="24"/>
        </w:rPr>
        <w:t xml:space="preserve">  </w:t>
      </w:r>
      <w:hyperlink r:id="rId11" w:history="1">
        <w:r w:rsidRPr="003614EF">
          <w:rPr>
            <w:rStyle w:val="Hyperlink"/>
            <w:rFonts w:ascii="Cavolini" w:hAnsi="Cavolini" w:cs="Cavolini"/>
            <w:sz w:val="24"/>
            <w:szCs w:val="24"/>
          </w:rPr>
          <w:t>http://www.religiousdoodles.co</w:t>
        </w:r>
        <w:r w:rsidRPr="003614EF">
          <w:rPr>
            <w:rStyle w:val="Hyperlink"/>
            <w:rFonts w:ascii="Cavolini" w:hAnsi="Cavolini" w:cs="Cavolini"/>
            <w:sz w:val="24"/>
            <w:szCs w:val="24"/>
          </w:rPr>
          <w:t>m</w:t>
        </w:r>
        <w:r w:rsidRPr="003614EF">
          <w:rPr>
            <w:rStyle w:val="Hyperlink"/>
            <w:rFonts w:ascii="Cavolini" w:hAnsi="Cavolini" w:cs="Cavolini"/>
            <w:sz w:val="24"/>
            <w:szCs w:val="24"/>
          </w:rPr>
          <w:t>/uploads/2/6/1/6/26162462/easter.pdf</w:t>
        </w:r>
      </w:hyperlink>
    </w:p>
    <w:p w14:paraId="7D481CD9" w14:textId="77777777" w:rsidR="003614EF" w:rsidRPr="003614EF" w:rsidRDefault="003614EF" w:rsidP="003614EF">
      <w:pPr>
        <w:rPr>
          <w:rFonts w:ascii="Cavolini" w:hAnsi="Cavolini" w:cs="Cavolini"/>
          <w:sz w:val="24"/>
          <w:szCs w:val="24"/>
        </w:rPr>
      </w:pPr>
      <w:r w:rsidRPr="00EC2B0E">
        <w:rPr>
          <w:rFonts w:ascii="Cavolini" w:hAnsi="Cavolini" w:cs="Cavolini"/>
          <w:b/>
          <w:bCs/>
          <w:sz w:val="24"/>
          <w:szCs w:val="24"/>
        </w:rPr>
        <w:t>He is Risen</w:t>
      </w:r>
      <w:r w:rsidRPr="003614EF">
        <w:rPr>
          <w:rFonts w:ascii="Cavolini" w:hAnsi="Cavolini" w:cs="Cavolini"/>
          <w:sz w:val="24"/>
          <w:szCs w:val="24"/>
        </w:rPr>
        <w:t xml:space="preserve"> - </w:t>
      </w:r>
      <w:hyperlink r:id="rId12" w:history="1">
        <w:r w:rsidRPr="003614EF">
          <w:rPr>
            <w:rStyle w:val="Hyperlink"/>
            <w:rFonts w:ascii="Cavolini" w:hAnsi="Cavolini" w:cs="Cavolini"/>
            <w:sz w:val="24"/>
            <w:szCs w:val="24"/>
          </w:rPr>
          <w:t>https://christianpre</w:t>
        </w:r>
        <w:r w:rsidRPr="003614EF">
          <w:rPr>
            <w:rStyle w:val="Hyperlink"/>
            <w:rFonts w:ascii="Cavolini" w:hAnsi="Cavolini" w:cs="Cavolini"/>
            <w:sz w:val="24"/>
            <w:szCs w:val="24"/>
          </w:rPr>
          <w:t>s</w:t>
        </w:r>
        <w:r w:rsidRPr="003614EF">
          <w:rPr>
            <w:rStyle w:val="Hyperlink"/>
            <w:rFonts w:ascii="Cavolini" w:hAnsi="Cavolini" w:cs="Cavolini"/>
            <w:sz w:val="24"/>
            <w:szCs w:val="24"/>
          </w:rPr>
          <w:t>choolprintables.com/wp-content/uploads/CPP/BibleColoring/Easter/EasterCrossColoring.pdf</w:t>
        </w:r>
      </w:hyperlink>
    </w:p>
    <w:p w14:paraId="5287A56B" w14:textId="061B40AC" w:rsidR="003614EF" w:rsidRPr="003614EF" w:rsidRDefault="003614EF" w:rsidP="003614EF">
      <w:pPr>
        <w:rPr>
          <w:rFonts w:ascii="Cavolini" w:hAnsi="Cavolini" w:cs="Cavolini"/>
          <w:sz w:val="24"/>
          <w:szCs w:val="24"/>
        </w:rPr>
      </w:pPr>
      <w:r w:rsidRPr="00EC2B0E">
        <w:rPr>
          <w:rFonts w:ascii="Cavolini" w:hAnsi="Cavolini" w:cs="Cavolini"/>
          <w:b/>
          <w:bCs/>
          <w:sz w:val="24"/>
          <w:szCs w:val="24"/>
        </w:rPr>
        <w:t xml:space="preserve">May your </w:t>
      </w:r>
      <w:r w:rsidR="00EC2B0E">
        <w:rPr>
          <w:rFonts w:ascii="Cavolini" w:hAnsi="Cavolini" w:cs="Cavolini"/>
          <w:b/>
          <w:bCs/>
          <w:sz w:val="24"/>
          <w:szCs w:val="24"/>
        </w:rPr>
        <w:t>E</w:t>
      </w:r>
      <w:r w:rsidRPr="00EC2B0E">
        <w:rPr>
          <w:rFonts w:ascii="Cavolini" w:hAnsi="Cavolini" w:cs="Cavolini"/>
          <w:b/>
          <w:bCs/>
          <w:sz w:val="24"/>
          <w:szCs w:val="24"/>
        </w:rPr>
        <w:t>aster be filled</w:t>
      </w:r>
      <w:r w:rsidRPr="003614EF">
        <w:rPr>
          <w:rFonts w:ascii="Cavolini" w:hAnsi="Cavolini" w:cs="Cavolini"/>
          <w:sz w:val="24"/>
          <w:szCs w:val="24"/>
        </w:rPr>
        <w:t xml:space="preserve"> </w:t>
      </w:r>
      <w:hyperlink r:id="rId13" w:history="1">
        <w:r w:rsidRPr="003614EF">
          <w:rPr>
            <w:rStyle w:val="Hyperlink"/>
            <w:rFonts w:ascii="Cavolini" w:hAnsi="Cavolini" w:cs="Cavolini"/>
            <w:sz w:val="24"/>
            <w:szCs w:val="24"/>
          </w:rPr>
          <w:t>http://www.religiousdoodles.c</w:t>
        </w:r>
        <w:r w:rsidRPr="003614EF">
          <w:rPr>
            <w:rStyle w:val="Hyperlink"/>
            <w:rFonts w:ascii="Cavolini" w:hAnsi="Cavolini" w:cs="Cavolini"/>
            <w:sz w:val="24"/>
            <w:szCs w:val="24"/>
          </w:rPr>
          <w:t>o</w:t>
        </w:r>
        <w:r w:rsidRPr="003614EF">
          <w:rPr>
            <w:rStyle w:val="Hyperlink"/>
            <w:rFonts w:ascii="Cavolini" w:hAnsi="Cavolini" w:cs="Cavolini"/>
            <w:sz w:val="24"/>
            <w:szCs w:val="24"/>
          </w:rPr>
          <w:t>m/uploads/2/6/1/6/26162462/mayyoureaster.pdf</w:t>
        </w:r>
      </w:hyperlink>
    </w:p>
    <w:p w14:paraId="38E1EBFD" w14:textId="77777777" w:rsidR="003614EF" w:rsidRPr="003614EF" w:rsidRDefault="003614EF" w:rsidP="003614EF">
      <w:pPr>
        <w:rPr>
          <w:rFonts w:ascii="Cavolini" w:hAnsi="Cavolini" w:cs="Cavolini"/>
          <w:sz w:val="24"/>
          <w:szCs w:val="24"/>
        </w:rPr>
      </w:pPr>
      <w:r w:rsidRPr="00EC2B0E">
        <w:rPr>
          <w:rFonts w:ascii="Cavolini" w:hAnsi="Cavolini" w:cs="Cavolini"/>
          <w:b/>
          <w:bCs/>
          <w:sz w:val="24"/>
          <w:szCs w:val="24"/>
        </w:rPr>
        <w:t>Resurrection and life</w:t>
      </w:r>
      <w:r w:rsidRPr="003614EF">
        <w:rPr>
          <w:rFonts w:ascii="Cavolini" w:hAnsi="Cavolini" w:cs="Cavolini"/>
          <w:sz w:val="24"/>
          <w:szCs w:val="24"/>
        </w:rPr>
        <w:t xml:space="preserve"> - </w:t>
      </w:r>
      <w:hyperlink r:id="rId14" w:history="1">
        <w:r w:rsidRPr="003614EF">
          <w:rPr>
            <w:rStyle w:val="Hyperlink"/>
            <w:rFonts w:ascii="Cavolini" w:hAnsi="Cavolini" w:cs="Cavolini"/>
            <w:sz w:val="24"/>
            <w:szCs w:val="24"/>
          </w:rPr>
          <w:t>http://www</w:t>
        </w:r>
        <w:r w:rsidRPr="003614EF">
          <w:rPr>
            <w:rStyle w:val="Hyperlink"/>
            <w:rFonts w:ascii="Cavolini" w:hAnsi="Cavolini" w:cs="Cavolini"/>
            <w:sz w:val="24"/>
            <w:szCs w:val="24"/>
          </w:rPr>
          <w:t>.</w:t>
        </w:r>
        <w:r w:rsidRPr="003614EF">
          <w:rPr>
            <w:rStyle w:val="Hyperlink"/>
            <w:rFonts w:ascii="Cavolini" w:hAnsi="Cavolini" w:cs="Cavolini"/>
            <w:sz w:val="24"/>
            <w:szCs w:val="24"/>
          </w:rPr>
          <w:t>freefuneaster.com/wp-content/uploads/Resurrection-Coloring-Page.pdf</w:t>
        </w:r>
      </w:hyperlink>
    </w:p>
    <w:p w14:paraId="4E2714E3" w14:textId="77777777" w:rsidR="003614EF" w:rsidRPr="003614EF" w:rsidRDefault="003614EF" w:rsidP="003614EF">
      <w:pPr>
        <w:rPr>
          <w:rFonts w:ascii="Cavolini" w:hAnsi="Cavolini" w:cs="Cavolini"/>
          <w:sz w:val="24"/>
          <w:szCs w:val="24"/>
        </w:rPr>
      </w:pPr>
      <w:r w:rsidRPr="00EC2B0E">
        <w:rPr>
          <w:rFonts w:ascii="Cavolini" w:hAnsi="Cavolini" w:cs="Cavolini"/>
          <w:b/>
          <w:bCs/>
          <w:sz w:val="24"/>
          <w:szCs w:val="24"/>
        </w:rPr>
        <w:t>For God so loved</w:t>
      </w:r>
      <w:r w:rsidRPr="003614EF">
        <w:rPr>
          <w:rFonts w:ascii="Cavolini" w:hAnsi="Cavolini" w:cs="Cavolini"/>
          <w:sz w:val="24"/>
          <w:szCs w:val="24"/>
        </w:rPr>
        <w:t xml:space="preserve"> </w:t>
      </w:r>
      <w:hyperlink r:id="rId15" w:history="1">
        <w:r w:rsidRPr="003614EF">
          <w:rPr>
            <w:rStyle w:val="Hyperlink"/>
            <w:rFonts w:ascii="Cavolini" w:hAnsi="Cavolini" w:cs="Cavolini"/>
            <w:sz w:val="24"/>
            <w:szCs w:val="24"/>
          </w:rPr>
          <w:t>http://</w:t>
        </w:r>
        <w:r w:rsidRPr="003614EF">
          <w:rPr>
            <w:rStyle w:val="Hyperlink"/>
            <w:rFonts w:ascii="Cavolini" w:hAnsi="Cavolini" w:cs="Cavolini"/>
            <w:sz w:val="24"/>
            <w:szCs w:val="24"/>
          </w:rPr>
          <w:t>w</w:t>
        </w:r>
        <w:r w:rsidRPr="003614EF">
          <w:rPr>
            <w:rStyle w:val="Hyperlink"/>
            <w:rFonts w:ascii="Cavolini" w:hAnsi="Cavolini" w:cs="Cavolini"/>
            <w:sz w:val="24"/>
            <w:szCs w:val="24"/>
          </w:rPr>
          <w:t>ww.freefuneaster.com/wp-content/uploads/FNF_Easter-Coloring-PG23.pdf</w:t>
        </w:r>
      </w:hyperlink>
    </w:p>
    <w:p w14:paraId="77D343DA" w14:textId="6480C18A" w:rsidR="00EC2B0E" w:rsidRDefault="00EC2B0E">
      <w:pPr>
        <w:rPr>
          <w:rFonts w:ascii="Cavolini" w:hAnsi="Cavolini" w:cs="Cavolini"/>
          <w:sz w:val="24"/>
          <w:szCs w:val="24"/>
        </w:rPr>
      </w:pPr>
      <w:r>
        <w:rPr>
          <w:rFonts w:ascii="Cavolini" w:hAnsi="Cavolini" w:cs="Cavolini"/>
          <w:sz w:val="24"/>
          <w:szCs w:val="24"/>
        </w:rPr>
        <w:br w:type="page"/>
      </w:r>
    </w:p>
    <w:p w14:paraId="3A8DB11C" w14:textId="68D0612D" w:rsidR="003614EF" w:rsidRPr="003614EF" w:rsidRDefault="00EC2B0E">
      <w:pPr>
        <w:rPr>
          <w:rFonts w:ascii="Cavolini" w:hAnsi="Cavolini" w:cs="Cavolini"/>
          <w:sz w:val="24"/>
          <w:szCs w:val="24"/>
        </w:rPr>
      </w:pPr>
      <w:r>
        <w:rPr>
          <w:rFonts w:ascii="Cavolini" w:hAnsi="Cavolini" w:cs="Cavolini"/>
          <w:noProof/>
          <w:sz w:val="28"/>
          <w:szCs w:val="28"/>
        </w:rPr>
        <w:lastRenderedPageBreak/>
        <w:drawing>
          <wp:inline distT="0" distB="0" distL="0" distR="0" wp14:anchorId="1D2CEBAB" wp14:editId="5F59BD4F">
            <wp:extent cx="4743450" cy="68961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43450" cy="6896100"/>
                    </a:xfrm>
                    <a:prstGeom prst="rect">
                      <a:avLst/>
                    </a:prstGeom>
                    <a:noFill/>
                    <a:ln>
                      <a:noFill/>
                    </a:ln>
                  </pic:spPr>
                </pic:pic>
              </a:graphicData>
            </a:graphic>
          </wp:inline>
        </w:drawing>
      </w:r>
      <w:bookmarkStart w:id="0" w:name="_GoBack"/>
      <w:bookmarkEnd w:id="0"/>
    </w:p>
    <w:sectPr w:rsidR="003614EF" w:rsidRPr="003614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73"/>
    <w:rsid w:val="00106173"/>
    <w:rsid w:val="003614EF"/>
    <w:rsid w:val="00583A7B"/>
    <w:rsid w:val="006722F2"/>
    <w:rsid w:val="00702A01"/>
    <w:rsid w:val="009E2232"/>
    <w:rsid w:val="00B81967"/>
    <w:rsid w:val="00EC2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B8E9"/>
  <w15:chartTrackingRefBased/>
  <w15:docId w15:val="{358A097B-62D5-4FE6-8731-C7F21717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17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173"/>
    <w:rPr>
      <w:color w:val="0000FF"/>
      <w:u w:val="single"/>
    </w:rPr>
  </w:style>
  <w:style w:type="character" w:styleId="FollowedHyperlink">
    <w:name w:val="FollowedHyperlink"/>
    <w:basedOn w:val="DefaultParagraphFont"/>
    <w:uiPriority w:val="99"/>
    <w:semiHidden/>
    <w:unhideWhenUsed/>
    <w:rsid w:val="003614EF"/>
    <w:rPr>
      <w:color w:val="954F72" w:themeColor="followedHyperlink"/>
      <w:u w:val="single"/>
    </w:rPr>
  </w:style>
  <w:style w:type="character" w:styleId="UnresolvedMention">
    <w:name w:val="Unresolved Mention"/>
    <w:basedOn w:val="DefaultParagraphFont"/>
    <w:uiPriority w:val="99"/>
    <w:semiHidden/>
    <w:unhideWhenUsed/>
    <w:rsid w:val="00702A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ligiousdoodles.com/uploads/2/6/1/6/26162462/mayyoureaster.pd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pplesandabcs.com/2012/03/easter-cross.html" TargetMode="External"/><Relationship Id="rId12" Type="http://schemas.openxmlformats.org/officeDocument/2006/relationships/hyperlink" Target="https://christianpreschoolprintables.com/wp-content/uploads/CPP/BibleColoring/Easter/EasterCrossColoring.pd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eligiousdoodles.com/uploads/2/6/1/6/26162462/easter.pdf" TargetMode="External"/><Relationship Id="rId5" Type="http://schemas.openxmlformats.org/officeDocument/2006/relationships/hyperlink" Target="https://www.twinkl.co.uk/go" TargetMode="External"/><Relationship Id="rId15" Type="http://schemas.openxmlformats.org/officeDocument/2006/relationships/hyperlink" Target="http://www.freefuneaster.com/wp-content/uploads/FNF_Easter-Coloring-PG23.pdf" TargetMode="External"/><Relationship Id="rId10" Type="http://schemas.openxmlformats.org/officeDocument/2006/relationships/hyperlink" Target="https://www.catholicicing.com/religious-easter-craft-for-kids-make/" TargetMode="External"/><Relationship Id="rId4" Type="http://schemas.openxmlformats.org/officeDocument/2006/relationships/hyperlink" Target="https://www.youtube.com/watch?v=HL8R158Ujp4" TargetMode="External"/><Relationship Id="rId9" Type="http://schemas.openxmlformats.org/officeDocument/2006/relationships/image" Target="media/image3.jpeg"/><Relationship Id="rId14" Type="http://schemas.openxmlformats.org/officeDocument/2006/relationships/hyperlink" Target="http://www.freefuneaster.com/wp-content/uploads/Resurrection-Coloring-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Ford</dc:creator>
  <cp:keywords/>
  <dc:description/>
  <cp:lastModifiedBy>Rachel Ford</cp:lastModifiedBy>
  <cp:revision>2</cp:revision>
  <dcterms:created xsi:type="dcterms:W3CDTF">2020-04-09T10:32:00Z</dcterms:created>
  <dcterms:modified xsi:type="dcterms:W3CDTF">2020-04-09T10:32:00Z</dcterms:modified>
</cp:coreProperties>
</file>